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A8D" w:rsidRPr="005A4C2B" w:rsidRDefault="00D81A8D" w:rsidP="00D81A8D">
      <w:pPr>
        <w:spacing w:after="0" w:line="240" w:lineRule="auto"/>
        <w:jc w:val="center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b/>
          <w:smallCaps/>
          <w:sz w:val="21"/>
          <w:szCs w:val="21"/>
        </w:rPr>
        <w:t>SYLABUS</w:t>
      </w:r>
    </w:p>
    <w:p w:rsidR="00D81A8D" w:rsidRPr="005A4C2B" w:rsidRDefault="00D81A8D" w:rsidP="00D81A8D">
      <w:pPr>
        <w:spacing w:after="0" w:line="240" w:lineRule="auto"/>
        <w:jc w:val="center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 w:cs="Corbel"/>
          <w:smallCaps/>
          <w:sz w:val="21"/>
          <w:szCs w:val="21"/>
        </w:rPr>
        <w:t>2018-2020</w:t>
      </w:r>
    </w:p>
    <w:p w:rsidR="00D81A8D" w:rsidRPr="005A4C2B" w:rsidRDefault="00D81A8D" w:rsidP="00D81A8D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D81A8D" w:rsidRPr="005A4C2B" w:rsidRDefault="00D81A8D" w:rsidP="00D81A8D">
      <w:pPr>
        <w:pStyle w:val="Punktygwne"/>
        <w:spacing w:before="0" w:after="0"/>
        <w:rPr>
          <w:rFonts w:ascii="Corbel" w:hAnsi="Corbel"/>
          <w:color w:val="000000"/>
          <w:sz w:val="21"/>
          <w:szCs w:val="21"/>
        </w:rPr>
      </w:pPr>
      <w:r w:rsidRPr="005A4C2B">
        <w:rPr>
          <w:rFonts w:ascii="Corbel" w:hAnsi="Corbel" w:cs="Corbel"/>
          <w:color w:val="000000"/>
          <w:sz w:val="21"/>
          <w:szCs w:val="21"/>
        </w:rPr>
        <w:t xml:space="preserve">1. PODSTAWOWE INFORMACJE O PRZEDMIOCIE/MODULE </w:t>
      </w:r>
    </w:p>
    <w:tbl>
      <w:tblPr>
        <w:tblW w:w="9406" w:type="dxa"/>
        <w:tblInd w:w="-84" w:type="dxa"/>
        <w:tblLayout w:type="fixed"/>
        <w:tblLook w:val="0000"/>
      </w:tblPr>
      <w:tblGrid>
        <w:gridCol w:w="2694"/>
        <w:gridCol w:w="6712"/>
      </w:tblGrid>
      <w:tr w:rsidR="00D81A8D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Nazwa przedmiotu/ modułu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  <w:highlight w:val="white"/>
              </w:rPr>
              <w:t>Kontrola i audyt wewnętrzny w banku</w:t>
            </w:r>
          </w:p>
        </w:tc>
      </w:tr>
      <w:tr w:rsidR="00D81A8D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Kod przedmiotu/ modułu*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Odpowiedzi"/>
              <w:spacing w:after="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/II/</w:t>
            </w:r>
            <w:proofErr w:type="spellStart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BiDF</w:t>
            </w:r>
            <w:proofErr w:type="spellEnd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/C.2</w:t>
            </w:r>
          </w:p>
        </w:tc>
      </w:tr>
      <w:tr w:rsidR="00D81A8D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Odpowiedzi"/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Wydział Ekonomii</w:t>
            </w:r>
          </w:p>
        </w:tc>
      </w:tr>
      <w:tr w:rsidR="00D81A8D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Odpowiedzi"/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Katedra </w:t>
            </w:r>
            <w:r>
              <w:rPr>
                <w:rFonts w:ascii="Corbel" w:hAnsi="Corbel" w:cs="Corbel"/>
                <w:b w:val="0"/>
                <w:sz w:val="21"/>
                <w:szCs w:val="21"/>
              </w:rPr>
              <w:t xml:space="preserve">Rynków Finansowych i Finansów Publicznych </w:t>
            </w:r>
          </w:p>
        </w:tc>
      </w:tr>
      <w:tr w:rsidR="00D81A8D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Kierunek studiów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Odpowiedzi"/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Finanse i rachunkowość</w:t>
            </w:r>
          </w:p>
        </w:tc>
      </w:tr>
      <w:tr w:rsidR="00D81A8D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Odpowiedzi"/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II stopień</w:t>
            </w:r>
          </w:p>
        </w:tc>
      </w:tr>
      <w:tr w:rsidR="00D81A8D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Profil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Odpowiedzi"/>
              <w:spacing w:after="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 </w:t>
            </w:r>
          </w:p>
        </w:tc>
      </w:tr>
      <w:tr w:rsidR="00D81A8D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Forma studiów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Odpowiedzi"/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D81A8D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Rok i semestr studiów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Odpowiedzi"/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II/4</w:t>
            </w:r>
          </w:p>
        </w:tc>
      </w:tr>
      <w:tr w:rsidR="00D81A8D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Rodzaj przedmiotu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Odpowiedzi"/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specjalnościowy</w:t>
            </w:r>
          </w:p>
        </w:tc>
      </w:tr>
      <w:tr w:rsidR="00D81A8D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Język wykładowy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Odpowiedzi"/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D81A8D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Koordynator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Odpowiedzi"/>
              <w:snapToGrid w:val="0"/>
              <w:spacing w:after="0"/>
              <w:rPr>
                <w:rFonts w:ascii="Corbel" w:hAnsi="Corbel" w:cs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dr hab. Antoni </w:t>
            </w:r>
            <w:proofErr w:type="spellStart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Magdoń</w:t>
            </w:r>
            <w:proofErr w:type="spellEnd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, prof. UR</w:t>
            </w:r>
          </w:p>
        </w:tc>
      </w:tr>
      <w:tr w:rsidR="00D81A8D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Odpowiedzi"/>
              <w:snapToGrid w:val="0"/>
              <w:spacing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dr hab. Antoni </w:t>
            </w:r>
            <w:proofErr w:type="spellStart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Magdoń</w:t>
            </w:r>
            <w:proofErr w:type="spellEnd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, prof. UR</w:t>
            </w:r>
          </w:p>
        </w:tc>
      </w:tr>
    </w:tbl>
    <w:p w:rsidR="00D81A8D" w:rsidRPr="005A4C2B" w:rsidRDefault="00D81A8D" w:rsidP="00D81A8D">
      <w:pPr>
        <w:pStyle w:val="Podpunkty"/>
        <w:spacing w:after="280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* </w:t>
      </w:r>
      <w:r w:rsidRPr="005A4C2B">
        <w:rPr>
          <w:rFonts w:ascii="Corbel" w:hAnsi="Corbel" w:cs="Corbel"/>
          <w:i/>
          <w:sz w:val="21"/>
          <w:szCs w:val="21"/>
        </w:rPr>
        <w:t xml:space="preserve">- </w:t>
      </w:r>
      <w:r w:rsidRPr="005A4C2B">
        <w:rPr>
          <w:rFonts w:ascii="Corbel" w:hAnsi="Corbel" w:cs="Corbel"/>
          <w:b w:val="0"/>
          <w:i/>
          <w:sz w:val="21"/>
          <w:szCs w:val="21"/>
        </w:rPr>
        <w:t>zgodnie z ustaleniami na Wydziale</w:t>
      </w:r>
    </w:p>
    <w:p w:rsidR="00D81A8D" w:rsidRPr="005A4C2B" w:rsidRDefault="00D81A8D" w:rsidP="00D81A8D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1.1.Formy zajęć dydaktycznych, wymiar godzin i punktów ECTS </w:t>
      </w:r>
    </w:p>
    <w:tbl>
      <w:tblPr>
        <w:tblW w:w="9372" w:type="dxa"/>
        <w:tblInd w:w="-50" w:type="dxa"/>
        <w:tblLayout w:type="fixed"/>
        <w:tblLook w:val="000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170"/>
      </w:tblGrid>
      <w:tr w:rsidR="00D81A8D" w:rsidRPr="005A4C2B" w:rsidTr="008121B6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Semestr</w:t>
            </w:r>
          </w:p>
          <w:p w:rsidR="00D81A8D" w:rsidRPr="005A4C2B" w:rsidRDefault="00D81A8D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Inne (jakie?)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 w:cs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 w:cs="Corbel"/>
                <w:b/>
                <w:sz w:val="21"/>
                <w:szCs w:val="21"/>
              </w:rPr>
              <w:t xml:space="preserve"> ECTS</w:t>
            </w:r>
          </w:p>
        </w:tc>
      </w:tr>
      <w:tr w:rsidR="00D81A8D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  <w:highlight w:val="white"/>
              </w:rPr>
              <w:t>2</w:t>
            </w:r>
          </w:p>
        </w:tc>
      </w:tr>
    </w:tbl>
    <w:p w:rsidR="00D81A8D" w:rsidRPr="005A4C2B" w:rsidRDefault="00D81A8D" w:rsidP="00D81A8D">
      <w:pPr>
        <w:pStyle w:val="Podpunkty"/>
        <w:ind w:left="0"/>
        <w:rPr>
          <w:rFonts w:ascii="Corbel" w:hAnsi="Corbel" w:cs="Corbel"/>
          <w:b w:val="0"/>
          <w:sz w:val="21"/>
          <w:szCs w:val="21"/>
          <w:lang w:eastAsia="en-US"/>
        </w:rPr>
      </w:pPr>
    </w:p>
    <w:p w:rsidR="00D81A8D" w:rsidRPr="005A4C2B" w:rsidRDefault="00D81A8D" w:rsidP="00D81A8D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1.2.  Sposób realizacji zajęć  </w:t>
      </w:r>
    </w:p>
    <w:p w:rsidR="00D81A8D" w:rsidRPr="005A4C2B" w:rsidRDefault="00D81A8D" w:rsidP="00D81A8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eastAsia="Corbel" w:hAnsi="Corbel" w:cs="Corbel"/>
          <w:sz w:val="21"/>
          <w:szCs w:val="21"/>
        </w:rPr>
        <w:t xml:space="preserve">  </w:t>
      </w:r>
      <w:r w:rsidRPr="005A4C2B">
        <w:rPr>
          <w:rFonts w:ascii="Corbel" w:eastAsia="MS Gothic" w:hAnsi="Corbel" w:cs="Corbel"/>
          <w:sz w:val="21"/>
          <w:szCs w:val="21"/>
        </w:rPr>
        <w:t>x</w:t>
      </w:r>
      <w:r w:rsidRPr="005A4C2B">
        <w:rPr>
          <w:rFonts w:ascii="Corbel" w:hAnsi="Corbel" w:cs="Corbel"/>
          <w:b w:val="0"/>
          <w:smallCaps w:val="0"/>
          <w:sz w:val="21"/>
          <w:szCs w:val="21"/>
        </w:rPr>
        <w:t xml:space="preserve">  zajęcia w formie tradycyjnej </w:t>
      </w:r>
    </w:p>
    <w:p w:rsidR="00D81A8D" w:rsidRPr="005A4C2B" w:rsidRDefault="00D81A8D" w:rsidP="00D81A8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eastAsia="Corbel" w:hAnsi="Corbel" w:cs="Corbel"/>
          <w:b w:val="0"/>
          <w:smallCaps w:val="0"/>
          <w:sz w:val="21"/>
          <w:szCs w:val="21"/>
        </w:rPr>
        <w:t xml:space="preserve"> </w:t>
      </w:r>
      <w:r w:rsidRPr="005A4C2B">
        <w:rPr>
          <w:rFonts w:ascii="Corbel" w:hAnsi="Corbel" w:cs="Corbel"/>
          <w:b w:val="0"/>
          <w:smallCaps w:val="0"/>
          <w:sz w:val="21"/>
          <w:szCs w:val="21"/>
        </w:rPr>
        <w:t>zajęcia realizowane z wykorzystaniem metod i technik kształcenia na odległość</w:t>
      </w:r>
    </w:p>
    <w:p w:rsidR="00D81A8D" w:rsidRPr="005A4C2B" w:rsidRDefault="00D81A8D" w:rsidP="00D81A8D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D81A8D" w:rsidRPr="005A4C2B" w:rsidRDefault="00D81A8D" w:rsidP="00D81A8D">
      <w:pPr>
        <w:pStyle w:val="Punktygwne"/>
        <w:spacing w:before="0" w:after="0"/>
        <w:ind w:left="284"/>
        <w:rPr>
          <w:rFonts w:ascii="Corbel" w:hAnsi="Corbel" w:cs="Corbel"/>
          <w:b w:val="0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 w:cs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D81A8D" w:rsidRPr="005A4C2B" w:rsidRDefault="00D81A8D" w:rsidP="00D81A8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b w:val="0"/>
          <w:smallCaps w:val="0"/>
          <w:sz w:val="21"/>
          <w:szCs w:val="21"/>
        </w:rPr>
        <w:t>zaliczenie z oceną</w:t>
      </w:r>
    </w:p>
    <w:p w:rsidR="00D81A8D" w:rsidRPr="005A4C2B" w:rsidRDefault="00D81A8D" w:rsidP="00D81A8D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D81A8D" w:rsidRPr="005A4C2B" w:rsidRDefault="00D81A8D" w:rsidP="00D81A8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Layout w:type="fixed"/>
        <w:tblLook w:val="0000"/>
      </w:tblPr>
      <w:tblGrid>
        <w:gridCol w:w="9214"/>
      </w:tblGrid>
      <w:tr w:rsidR="00D81A8D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Punktygwne"/>
              <w:spacing w:before="40" w:after="4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podstawowa znajomość rachunkowości, prawa gospodarczego, bankowości</w:t>
            </w:r>
          </w:p>
        </w:tc>
      </w:tr>
    </w:tbl>
    <w:p w:rsidR="00D81A8D" w:rsidRPr="005A4C2B" w:rsidRDefault="00D81A8D" w:rsidP="00D81A8D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</w:p>
    <w:p w:rsidR="00D81A8D" w:rsidRPr="005A4C2B" w:rsidRDefault="00D81A8D" w:rsidP="00D81A8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>3. CELE, EFEKTY KSZTAŁCENIA , TREŚCI PROGRAMOWE I STOSOWANE METODY DYDAKTYCZNE</w:t>
      </w:r>
    </w:p>
    <w:p w:rsidR="00D81A8D" w:rsidRPr="005A4C2B" w:rsidRDefault="00D81A8D" w:rsidP="00D81A8D">
      <w:pPr>
        <w:pStyle w:val="Punktygwne"/>
        <w:spacing w:before="0" w:after="0"/>
        <w:ind w:left="284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3.1 Cele przedmiotu/modułu </w:t>
      </w:r>
    </w:p>
    <w:tbl>
      <w:tblPr>
        <w:tblW w:w="9214" w:type="dxa"/>
        <w:tblInd w:w="108" w:type="dxa"/>
        <w:tblLayout w:type="fixed"/>
        <w:tblLook w:val="0000"/>
      </w:tblPr>
      <w:tblGrid>
        <w:gridCol w:w="851"/>
        <w:gridCol w:w="8363"/>
      </w:tblGrid>
      <w:tr w:rsidR="00D81A8D" w:rsidRPr="005A4C2B" w:rsidTr="008121B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Zdobycie wiedzy o audycie wewnętrznym, kontroli wewnętrznej oraz roli w procesie zarządzania bankiem.</w:t>
            </w:r>
          </w:p>
        </w:tc>
      </w:tr>
      <w:tr w:rsidR="00D81A8D" w:rsidRPr="005A4C2B" w:rsidTr="008121B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C2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Identyfikacja roli, funkcji i rodzajów audytu wewnętrznego oraz znaczącego ryzyka.</w:t>
            </w:r>
          </w:p>
        </w:tc>
      </w:tr>
    </w:tbl>
    <w:p w:rsidR="00D81A8D" w:rsidRDefault="00D81A8D" w:rsidP="00D81A8D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 w:val="21"/>
          <w:szCs w:val="21"/>
        </w:rPr>
      </w:pPr>
    </w:p>
    <w:p w:rsidR="00D81A8D" w:rsidRDefault="00D81A8D" w:rsidP="00D81A8D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 w:val="21"/>
          <w:szCs w:val="21"/>
        </w:rPr>
      </w:pPr>
    </w:p>
    <w:p w:rsidR="00D81A8D" w:rsidRDefault="00D81A8D" w:rsidP="00D81A8D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 w:val="21"/>
          <w:szCs w:val="21"/>
        </w:rPr>
      </w:pPr>
    </w:p>
    <w:p w:rsidR="00D81A8D" w:rsidRDefault="00D81A8D" w:rsidP="00D81A8D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 w:val="21"/>
          <w:szCs w:val="21"/>
        </w:rPr>
      </w:pPr>
    </w:p>
    <w:p w:rsidR="00D81A8D" w:rsidRPr="005A4C2B" w:rsidRDefault="00D81A8D" w:rsidP="00D81A8D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 w:val="21"/>
          <w:szCs w:val="21"/>
        </w:rPr>
      </w:pPr>
    </w:p>
    <w:p w:rsidR="00D81A8D" w:rsidRPr="005A4C2B" w:rsidRDefault="00D81A8D" w:rsidP="00D81A8D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 w:cs="Corbel"/>
          <w:sz w:val="21"/>
          <w:szCs w:val="21"/>
        </w:rPr>
        <w:t xml:space="preserve"> (</w:t>
      </w:r>
      <w:r w:rsidRPr="005A4C2B">
        <w:rPr>
          <w:rFonts w:ascii="Corbel" w:hAnsi="Corbel" w:cs="Corbel"/>
          <w:i/>
          <w:sz w:val="21"/>
          <w:szCs w:val="21"/>
        </w:rPr>
        <w:t>wypełnia koordynator</w:t>
      </w:r>
      <w:r w:rsidRPr="005A4C2B">
        <w:rPr>
          <w:rFonts w:ascii="Corbel" w:hAnsi="Corbel" w:cs="Corbel"/>
          <w:sz w:val="21"/>
          <w:szCs w:val="21"/>
        </w:rPr>
        <w:t>)</w:t>
      </w:r>
    </w:p>
    <w:tbl>
      <w:tblPr>
        <w:tblW w:w="9214" w:type="dxa"/>
        <w:tblInd w:w="108" w:type="dxa"/>
        <w:tblLayout w:type="fixed"/>
        <w:tblLook w:val="0000"/>
      </w:tblPr>
      <w:tblGrid>
        <w:gridCol w:w="1701"/>
        <w:gridCol w:w="5670"/>
        <w:gridCol w:w="1843"/>
      </w:tblGrid>
      <w:tr w:rsidR="00D81A8D" w:rsidRPr="005A4C2B" w:rsidTr="008121B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 w:cs="Corbel"/>
                <w:smallCaps w:val="0"/>
                <w:sz w:val="21"/>
                <w:szCs w:val="21"/>
              </w:rPr>
              <w:t>(KEK)</w:t>
            </w:r>
          </w:p>
        </w:tc>
      </w:tr>
      <w:tr w:rsidR="00D81A8D" w:rsidRPr="005A4C2B" w:rsidTr="008121B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Zna i rozumie zasady zarządzania ryzykiem oraz wartością banku, standardy audytu i sprawozdawczości finansowej, posiada podstawową wiedzę na temat instytucji audytu wewnętrznego i kontroli wewnętrznej w banku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K_W07</w:t>
            </w:r>
          </w:p>
          <w:p w:rsidR="00D81A8D" w:rsidRPr="005A4C2B" w:rsidRDefault="00D81A8D" w:rsidP="008121B6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K_W11</w:t>
            </w:r>
          </w:p>
        </w:tc>
      </w:tr>
      <w:tr w:rsidR="00D81A8D" w:rsidRPr="005A4C2B" w:rsidTr="008121B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Potrafi identyfikować relacje zachodzące między kontrolą i audytem wewnętrznym, dostrzega zagrożenia i konsekwencje wynikające z braku audytu wewnętrznego i kontroli wewnętrznej w banku,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K_U01</w:t>
            </w:r>
          </w:p>
          <w:p w:rsidR="00D81A8D" w:rsidRPr="005A4C2B" w:rsidRDefault="00D81A8D" w:rsidP="008121B6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K_U06</w:t>
            </w:r>
          </w:p>
        </w:tc>
      </w:tr>
      <w:tr w:rsidR="00D81A8D" w:rsidRPr="005A4C2B" w:rsidTr="008121B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Potrafi samodzielnie poszerzać wiedzę z zakresu efektywności metod kontroli i audytu wewnętrznego w banku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K_K02</w:t>
            </w:r>
          </w:p>
        </w:tc>
      </w:tr>
    </w:tbl>
    <w:p w:rsidR="00D81A8D" w:rsidRPr="005A4C2B" w:rsidRDefault="00D81A8D" w:rsidP="00D81A8D">
      <w:pPr>
        <w:pStyle w:val="Punktygwne"/>
        <w:spacing w:before="0" w:after="0"/>
        <w:rPr>
          <w:rFonts w:ascii="Corbel" w:hAnsi="Corbel" w:cs="Corbel"/>
          <w:b w:val="0"/>
          <w:sz w:val="21"/>
          <w:szCs w:val="21"/>
        </w:rPr>
      </w:pPr>
    </w:p>
    <w:p w:rsidR="00D81A8D" w:rsidRPr="005A4C2B" w:rsidRDefault="00D81A8D" w:rsidP="00D81A8D">
      <w:pPr>
        <w:pStyle w:val="Akapitzlist"/>
        <w:spacing w:line="240" w:lineRule="auto"/>
        <w:ind w:left="426"/>
        <w:jc w:val="both"/>
        <w:rPr>
          <w:rFonts w:ascii="Corbel" w:hAnsi="Corbel" w:cs="Corbel"/>
          <w:i/>
          <w:sz w:val="21"/>
          <w:szCs w:val="21"/>
        </w:rPr>
      </w:pPr>
      <w:r w:rsidRPr="005A4C2B">
        <w:rPr>
          <w:rFonts w:ascii="Corbel" w:hAnsi="Corbel" w:cs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 w:cs="Corbel"/>
          <w:sz w:val="21"/>
          <w:szCs w:val="21"/>
        </w:rPr>
        <w:t>(</w:t>
      </w:r>
      <w:r w:rsidRPr="005A4C2B">
        <w:rPr>
          <w:rFonts w:ascii="Corbel" w:hAnsi="Corbel" w:cs="Corbel"/>
          <w:i/>
          <w:sz w:val="21"/>
          <w:szCs w:val="21"/>
        </w:rPr>
        <w:t>wypełnia koordynator)</w:t>
      </w:r>
    </w:p>
    <w:p w:rsidR="00D81A8D" w:rsidRPr="005A4C2B" w:rsidRDefault="00D81A8D" w:rsidP="00D81A8D">
      <w:pPr>
        <w:pStyle w:val="Akapitzlist"/>
        <w:numPr>
          <w:ilvl w:val="0"/>
          <w:numId w:val="2"/>
        </w:numPr>
        <w:suppressAutoHyphens/>
        <w:spacing w:line="240" w:lineRule="auto"/>
        <w:ind w:left="1134"/>
        <w:jc w:val="both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>Problematyka ćwiczeń audytoryjnych</w:t>
      </w:r>
    </w:p>
    <w:tbl>
      <w:tblPr>
        <w:tblW w:w="9214" w:type="dxa"/>
        <w:tblInd w:w="108" w:type="dxa"/>
        <w:tblLayout w:type="fixed"/>
        <w:tblLook w:val="0000"/>
      </w:tblPr>
      <w:tblGrid>
        <w:gridCol w:w="9214"/>
      </w:tblGrid>
      <w:tr w:rsidR="00D81A8D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D81A8D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System kontroli wewnętrznej – teoretyczne podstawy</w:t>
            </w:r>
          </w:p>
        </w:tc>
      </w:tr>
      <w:tr w:rsidR="00D81A8D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Plan kontroli - pojęcie, zastosowanie, sporządzanie projektu</w:t>
            </w:r>
          </w:p>
        </w:tc>
      </w:tr>
      <w:tr w:rsidR="00D81A8D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Definicje oraz standardy i regulacje audytu wewnętrznego w banku </w:t>
            </w:r>
          </w:p>
        </w:tc>
      </w:tr>
      <w:tr w:rsidR="00D81A8D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Relacje między audytem a kontrolą wewnętrzną</w:t>
            </w:r>
          </w:p>
        </w:tc>
      </w:tr>
      <w:tr w:rsidR="00D81A8D" w:rsidRPr="005A4C2B" w:rsidTr="008121B6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Ryzyko w banku a audyt wewnętrzny </w:t>
            </w:r>
          </w:p>
        </w:tc>
      </w:tr>
      <w:tr w:rsidR="00D81A8D" w:rsidRPr="005A4C2B" w:rsidTr="008121B6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Organizacja kontroli wewnętrznej i audytu w banku</w:t>
            </w:r>
          </w:p>
        </w:tc>
      </w:tr>
      <w:tr w:rsidR="00D81A8D" w:rsidRPr="005A4C2B" w:rsidTr="008121B6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Identyfikacja ryzyka i mechanizmów kontrolnych </w:t>
            </w:r>
          </w:p>
        </w:tc>
      </w:tr>
      <w:tr w:rsidR="00D81A8D" w:rsidRPr="005A4C2B" w:rsidTr="008121B6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Audyt wewnętrzny w strukturze organizacyjnej banku oraz rodzaje audytów</w:t>
            </w:r>
          </w:p>
        </w:tc>
      </w:tr>
      <w:tr w:rsidR="00D81A8D" w:rsidRPr="005A4C2B" w:rsidTr="008121B6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Audyt wewnętrzny w standardach międzynarodowych </w:t>
            </w:r>
          </w:p>
        </w:tc>
      </w:tr>
    </w:tbl>
    <w:p w:rsidR="00D81A8D" w:rsidRPr="005A4C2B" w:rsidRDefault="00D81A8D" w:rsidP="00D81A8D">
      <w:pPr>
        <w:pStyle w:val="Punktygwne"/>
        <w:spacing w:before="0" w:after="0"/>
        <w:rPr>
          <w:rFonts w:ascii="Corbel" w:hAnsi="Corbel" w:cs="Corbel"/>
          <w:b w:val="0"/>
          <w:sz w:val="21"/>
          <w:szCs w:val="21"/>
        </w:rPr>
      </w:pPr>
    </w:p>
    <w:p w:rsidR="00D81A8D" w:rsidRPr="005A4C2B" w:rsidRDefault="00D81A8D" w:rsidP="00D81A8D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 w:cs="Corbel"/>
          <w:b w:val="0"/>
          <w:smallCaps w:val="0"/>
          <w:sz w:val="21"/>
          <w:szCs w:val="21"/>
        </w:rPr>
        <w:t xml:space="preserve"> </w:t>
      </w:r>
    </w:p>
    <w:p w:rsidR="00D81A8D" w:rsidRPr="005A4C2B" w:rsidRDefault="00D81A8D" w:rsidP="00D81A8D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b w:val="0"/>
          <w:smallCaps w:val="0"/>
          <w:sz w:val="21"/>
          <w:szCs w:val="21"/>
        </w:rPr>
        <w:t>Ćwiczenia: dyskusja, analiza i interpretacja danych oraz tekstów źródłowych, praca w grupach</w:t>
      </w:r>
    </w:p>
    <w:p w:rsidR="00D81A8D" w:rsidRPr="005A4C2B" w:rsidRDefault="00D81A8D" w:rsidP="00D81A8D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sz w:val="21"/>
          <w:szCs w:val="21"/>
        </w:rPr>
      </w:pPr>
    </w:p>
    <w:p w:rsidR="00D81A8D" w:rsidRPr="005A4C2B" w:rsidRDefault="00D81A8D" w:rsidP="00D81A8D">
      <w:pPr>
        <w:pStyle w:val="Punktygwne"/>
        <w:tabs>
          <w:tab w:val="left" w:pos="284"/>
        </w:tabs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4. METODY I KRYTERIA OCENY </w:t>
      </w:r>
    </w:p>
    <w:p w:rsidR="00D81A8D" w:rsidRPr="005A4C2B" w:rsidRDefault="00D81A8D" w:rsidP="00D81A8D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Layout w:type="fixed"/>
        <w:tblLook w:val="0000"/>
      </w:tblPr>
      <w:tblGrid>
        <w:gridCol w:w="1843"/>
        <w:gridCol w:w="5670"/>
        <w:gridCol w:w="1701"/>
      </w:tblGrid>
      <w:tr w:rsidR="00D81A8D" w:rsidRPr="005A4C2B" w:rsidTr="008121B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D81A8D" w:rsidRPr="005A4C2B" w:rsidRDefault="00D81A8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D81A8D" w:rsidRPr="005A4C2B" w:rsidTr="008121B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  <w:highlight w:val="white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  <w:tr w:rsidR="00D81A8D" w:rsidRPr="005A4C2B" w:rsidTr="008121B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  <w:highlight w:val="white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  <w:tr w:rsidR="00D81A8D" w:rsidRPr="005A4C2B" w:rsidTr="008121B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  <w:highlight w:val="white"/>
              </w:rPr>
              <w:t>ek_0</w:t>
            </w: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</w:tbl>
    <w:p w:rsidR="00D81A8D" w:rsidRPr="005A4C2B" w:rsidRDefault="00D81A8D" w:rsidP="00D81A8D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D81A8D" w:rsidRPr="005A4C2B" w:rsidRDefault="00D81A8D" w:rsidP="00D81A8D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9214" w:type="dxa"/>
        <w:tblInd w:w="108" w:type="dxa"/>
        <w:tblLayout w:type="fixed"/>
        <w:tblLook w:val="0000"/>
      </w:tblPr>
      <w:tblGrid>
        <w:gridCol w:w="9214"/>
      </w:tblGrid>
      <w:tr w:rsidR="00D81A8D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 xml:space="preserve">Ćwiczenia: </w:t>
            </w:r>
          </w:p>
          <w:p w:rsidR="00D81A8D" w:rsidRPr="005A4C2B" w:rsidRDefault="00D81A8D" w:rsidP="00D81A8D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  <w:highlight w:val="white"/>
              </w:rPr>
              <w:t xml:space="preserve"> 1 kolokwium,</w:t>
            </w:r>
          </w:p>
          <w:p w:rsidR="00D81A8D" w:rsidRPr="005A4C2B" w:rsidRDefault="00D81A8D" w:rsidP="00D81A8D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  <w:highlight w:val="white"/>
              </w:rPr>
              <w:t>ocena aktywności i przygotowania do zajęć na podstawie zadanej literatury.</w:t>
            </w:r>
          </w:p>
          <w:p w:rsidR="00D81A8D" w:rsidRPr="005A4C2B" w:rsidRDefault="00D81A8D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:rsidR="00D81A8D" w:rsidRPr="005A4C2B" w:rsidRDefault="00D81A8D" w:rsidP="00D81A8D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D81A8D" w:rsidRPr="005A4C2B" w:rsidRDefault="00D81A8D" w:rsidP="00D81A8D">
      <w:pPr>
        <w:pStyle w:val="Bezodstpw"/>
        <w:ind w:left="284" w:hanging="284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8959" w:type="dxa"/>
        <w:tblInd w:w="108" w:type="dxa"/>
        <w:tblLayout w:type="fixed"/>
        <w:tblLook w:val="0000"/>
      </w:tblPr>
      <w:tblGrid>
        <w:gridCol w:w="4962"/>
        <w:gridCol w:w="3997"/>
      </w:tblGrid>
      <w:tr w:rsidR="00D81A8D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1A8D" w:rsidRPr="005A4C2B" w:rsidRDefault="00D81A8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D81A8D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15</w:t>
            </w:r>
          </w:p>
        </w:tc>
      </w:tr>
      <w:tr w:rsidR="00D81A8D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Inne z udziałem nauczyciela</w:t>
            </w:r>
          </w:p>
          <w:p w:rsidR="00D81A8D" w:rsidRPr="005A4C2B" w:rsidRDefault="00D81A8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lastRenderedPageBreak/>
              <w:t>(udział w konsultacjach)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lastRenderedPageBreak/>
              <w:t>5</w:t>
            </w:r>
          </w:p>
        </w:tc>
      </w:tr>
      <w:tr w:rsidR="00D81A8D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lastRenderedPageBreak/>
              <w:t xml:space="preserve">Godziny </w:t>
            </w: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 xml:space="preserve"> – praca własna studenta (przygotowanie do zajęć, przygotowanie do kolokwium)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30</w:t>
            </w:r>
          </w:p>
        </w:tc>
      </w:tr>
      <w:tr w:rsidR="00D81A8D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SUMA GODZIN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>50</w:t>
            </w:r>
          </w:p>
        </w:tc>
      </w:tr>
      <w:tr w:rsidR="00D81A8D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>2</w:t>
            </w:r>
          </w:p>
        </w:tc>
      </w:tr>
    </w:tbl>
    <w:p w:rsidR="00D81A8D" w:rsidRPr="005A4C2B" w:rsidRDefault="00D81A8D" w:rsidP="00D81A8D">
      <w:pPr>
        <w:pStyle w:val="Punktygwne"/>
        <w:spacing w:before="0" w:after="0"/>
        <w:ind w:left="426"/>
        <w:rPr>
          <w:rFonts w:ascii="Corbel" w:hAnsi="Corbel" w:cs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 w:cs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 w:cs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 w:cs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D81A8D" w:rsidRPr="005A4C2B" w:rsidRDefault="00D81A8D" w:rsidP="00D81A8D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D81A8D" w:rsidRPr="005A4C2B" w:rsidRDefault="00D81A8D" w:rsidP="00D81A8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Look w:val="0000"/>
      </w:tblPr>
      <w:tblGrid>
        <w:gridCol w:w="4324"/>
        <w:gridCol w:w="4964"/>
      </w:tblGrid>
      <w:tr w:rsidR="00D81A8D" w:rsidRPr="005A4C2B" w:rsidTr="008121B6">
        <w:trPr>
          <w:trHeight w:val="397"/>
        </w:trPr>
        <w:tc>
          <w:tcPr>
            <w:tcW w:w="2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D81A8D" w:rsidRPr="005A4C2B" w:rsidTr="008121B6">
        <w:trPr>
          <w:trHeight w:val="397"/>
        </w:trPr>
        <w:tc>
          <w:tcPr>
            <w:tcW w:w="2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D81A8D" w:rsidRPr="005A4C2B" w:rsidRDefault="00D81A8D" w:rsidP="00D81A8D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D81A8D" w:rsidRPr="005A4C2B" w:rsidRDefault="00D81A8D" w:rsidP="00D81A8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Look w:val="0000"/>
      </w:tblPr>
      <w:tblGrid>
        <w:gridCol w:w="9288"/>
      </w:tblGrid>
      <w:tr w:rsidR="00D81A8D" w:rsidRPr="005A4C2B" w:rsidTr="008121B6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D81A8D" w:rsidRPr="005A4C2B" w:rsidRDefault="00D81A8D" w:rsidP="00D81A8D">
            <w:pPr>
              <w:pStyle w:val="Punktygwne"/>
              <w:numPr>
                <w:ilvl w:val="0"/>
                <w:numId w:val="1"/>
              </w:numPr>
              <w:suppressAutoHyphens/>
              <w:spacing w:before="0" w:after="0"/>
              <w:ind w:left="318" w:hanging="284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Janc A., Kałużny R., Audyt wewnętrzny i audyt zewnętrzny w banku, Akademia Ekonomiczna w Poznaniu, Poznań 2008.</w:t>
            </w:r>
          </w:p>
          <w:p w:rsidR="00D81A8D" w:rsidRPr="005A4C2B" w:rsidRDefault="00D81A8D" w:rsidP="00D81A8D">
            <w:pPr>
              <w:pStyle w:val="Punktygwne"/>
              <w:numPr>
                <w:ilvl w:val="0"/>
                <w:numId w:val="1"/>
              </w:numPr>
              <w:suppressAutoHyphens/>
              <w:spacing w:before="0" w:after="0"/>
              <w:ind w:left="318" w:hanging="284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Kiziukiewicz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 T. (red.), Audyt wewnętrzny w strukturze kontroli zarządczej, </w:t>
            </w: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, Warszawa 2013.</w:t>
            </w:r>
          </w:p>
          <w:p w:rsidR="00D81A8D" w:rsidRPr="005A4C2B" w:rsidRDefault="00D81A8D" w:rsidP="00D81A8D">
            <w:pPr>
              <w:pStyle w:val="Punktygwne"/>
              <w:numPr>
                <w:ilvl w:val="0"/>
                <w:numId w:val="1"/>
              </w:numPr>
              <w:suppressAutoHyphens/>
              <w:spacing w:before="0" w:after="0"/>
              <w:ind w:left="318" w:hanging="284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J. </w:t>
            </w: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Saunders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 E.,  Audyt wewnętrzny i kontrola wewnętrzna w przedsiębiorstwach i administracji publicznej, Polski Instytut Kontroli Wewnętrznej : "</w:t>
            </w: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Educator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", Częstochowa 2003.</w:t>
            </w:r>
          </w:p>
        </w:tc>
      </w:tr>
      <w:tr w:rsidR="00D81A8D" w:rsidRPr="005A4C2B" w:rsidTr="008121B6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A8D" w:rsidRPr="005A4C2B" w:rsidRDefault="00D81A8D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D81A8D" w:rsidRPr="005A4C2B" w:rsidRDefault="00D81A8D" w:rsidP="00D81A8D">
            <w:pPr>
              <w:pStyle w:val="Punktygwne"/>
              <w:numPr>
                <w:ilvl w:val="0"/>
                <w:numId w:val="3"/>
              </w:numPr>
              <w:suppressAutoHyphens/>
              <w:spacing w:before="0" w:after="0"/>
              <w:ind w:left="397" w:hanging="34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Gabrusewicz T., Marchewka-Bartkowiak K., Wiśniewski M. (red.) Kontrola, audyt, rachunkowość i finanse: praktyczne rozwiązania, </w:t>
            </w: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,  Warszawa 2015.</w:t>
            </w:r>
          </w:p>
          <w:p w:rsidR="00D81A8D" w:rsidRPr="005A4C2B" w:rsidRDefault="00D81A8D" w:rsidP="00D81A8D">
            <w:pPr>
              <w:pStyle w:val="Punktygwne"/>
              <w:numPr>
                <w:ilvl w:val="0"/>
                <w:numId w:val="3"/>
              </w:numPr>
              <w:suppressAutoHyphens/>
              <w:spacing w:before="0" w:after="0"/>
              <w:ind w:left="397" w:hanging="34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Moeller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 R., Nowoczesny audyt wewnętrzny, </w:t>
            </w: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, Warszawa 2015.</w:t>
            </w:r>
          </w:p>
          <w:p w:rsidR="00D81A8D" w:rsidRPr="005A4C2B" w:rsidRDefault="00D81A8D" w:rsidP="00D81A8D">
            <w:pPr>
              <w:pStyle w:val="Punktygwne"/>
              <w:numPr>
                <w:ilvl w:val="0"/>
                <w:numId w:val="3"/>
              </w:numPr>
              <w:suppressAutoHyphens/>
              <w:spacing w:before="0" w:after="0"/>
              <w:ind w:left="397" w:hanging="34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Winiarska K., Audyt finansowy, Polskie Wydawnictwo Ekonomiczne, Warszawa 2009.</w:t>
            </w:r>
          </w:p>
        </w:tc>
      </w:tr>
    </w:tbl>
    <w:p w:rsidR="0098137D" w:rsidRPr="00D81A8D" w:rsidRDefault="0098137D" w:rsidP="00D81A8D">
      <w:pPr>
        <w:spacing w:after="0" w:line="240" w:lineRule="auto"/>
        <w:rPr>
          <w:rFonts w:ascii="Corbel" w:hAnsi="Corbel"/>
          <w:b/>
          <w:bCs/>
          <w:sz w:val="21"/>
          <w:szCs w:val="21"/>
        </w:rPr>
      </w:pPr>
    </w:p>
    <w:sectPr w:rsidR="0098137D" w:rsidRPr="00D81A8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/>
        <w:b w:val="0"/>
        <w:bCs/>
        <w:caps w:val="0"/>
        <w:smallCaps w:val="0"/>
        <w:sz w:val="22"/>
        <w:szCs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81A8D"/>
    <w:rsid w:val="0098137D"/>
    <w:rsid w:val="00D81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A8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1A8D"/>
    <w:pPr>
      <w:ind w:left="720"/>
      <w:contextualSpacing/>
    </w:pPr>
  </w:style>
  <w:style w:type="paragraph" w:customStyle="1" w:styleId="Default">
    <w:name w:val="Default"/>
    <w:uiPriority w:val="99"/>
    <w:rsid w:val="00D81A8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81A8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81A8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81A8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81A8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81A8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81A8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81A8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D81A8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81A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81A8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4358</Characters>
  <Application>Microsoft Office Word</Application>
  <DocSecurity>0</DocSecurity>
  <Lines>36</Lines>
  <Paragraphs>10</Paragraphs>
  <ScaleCrop>false</ScaleCrop>
  <Company/>
  <LinksUpToDate>false</LinksUpToDate>
  <CharactersWithSpaces>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2019-02-03T17:37:00Z</dcterms:created>
  <dcterms:modified xsi:type="dcterms:W3CDTF">2019-02-03T17:37:00Z</dcterms:modified>
</cp:coreProperties>
</file>